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E6" w:rsidRPr="0050180E" w:rsidRDefault="00634AE6" w:rsidP="00634AE6">
      <w:pPr>
        <w:jc w:val="both"/>
        <w:rPr>
          <w:rFonts w:ascii="Arial" w:hAnsi="Arial" w:cs="Arial"/>
          <w:sz w:val="24"/>
          <w:szCs w:val="24"/>
        </w:rPr>
      </w:pPr>
      <w:r w:rsidRPr="0050180E">
        <w:rPr>
          <w:rFonts w:ascii="Arial" w:hAnsi="Arial" w:cs="Arial"/>
          <w:sz w:val="24"/>
          <w:szCs w:val="24"/>
        </w:rPr>
        <w:t xml:space="preserve">[Security classification – minimum of </w:t>
      </w:r>
      <w:r w:rsidRPr="0050180E">
        <w:rPr>
          <w:rFonts w:ascii="Arial" w:hAnsi="Arial" w:cs="Arial"/>
          <w:b/>
          <w:sz w:val="24"/>
          <w:szCs w:val="24"/>
        </w:rPr>
        <w:t>In Confidence</w:t>
      </w:r>
      <w:r w:rsidRPr="0050180E">
        <w:rPr>
          <w:rFonts w:ascii="Arial" w:hAnsi="Arial" w:cs="Arial"/>
          <w:sz w:val="24"/>
          <w:szCs w:val="24"/>
        </w:rPr>
        <w:t xml:space="preserve"> required]</w:t>
      </w:r>
    </w:p>
    <w:p w:rsidR="00634AE6" w:rsidRPr="0050180E" w:rsidRDefault="00634AE6" w:rsidP="00634AE6">
      <w:pPr>
        <w:jc w:val="both"/>
        <w:rPr>
          <w:rFonts w:ascii="Arial" w:hAnsi="Arial" w:cs="Arial"/>
          <w:sz w:val="24"/>
          <w:szCs w:val="24"/>
        </w:rPr>
      </w:pPr>
    </w:p>
    <w:p w:rsidR="00634AE6" w:rsidRPr="0050180E" w:rsidRDefault="00634AE6" w:rsidP="00634AE6">
      <w:pPr>
        <w:jc w:val="both"/>
        <w:rPr>
          <w:rFonts w:ascii="Arial" w:hAnsi="Arial" w:cs="Arial"/>
          <w:sz w:val="24"/>
          <w:szCs w:val="24"/>
        </w:rPr>
      </w:pPr>
      <w:r w:rsidRPr="0050180E">
        <w:rPr>
          <w:rFonts w:ascii="Arial" w:hAnsi="Arial" w:cs="Arial"/>
          <w:sz w:val="24"/>
          <w:szCs w:val="24"/>
        </w:rPr>
        <w:t>Office of the Minister for X</w:t>
      </w:r>
    </w:p>
    <w:p w:rsidR="00634AE6" w:rsidRPr="0050180E" w:rsidRDefault="00634AE6" w:rsidP="00634AE6">
      <w:pPr>
        <w:jc w:val="both"/>
        <w:rPr>
          <w:rFonts w:ascii="Arial" w:hAnsi="Arial" w:cs="Arial"/>
          <w:sz w:val="24"/>
          <w:szCs w:val="24"/>
        </w:rPr>
      </w:pPr>
      <w:r w:rsidRPr="0050180E">
        <w:rPr>
          <w:rFonts w:ascii="Arial" w:hAnsi="Arial" w:cs="Arial"/>
          <w:sz w:val="24"/>
          <w:szCs w:val="24"/>
        </w:rPr>
        <w:t xml:space="preserve">Chair, Cabinet </w:t>
      </w:r>
    </w:p>
    <w:p w:rsidR="00634AE6" w:rsidRPr="0050180E" w:rsidRDefault="00634AE6" w:rsidP="00634AE6">
      <w:pPr>
        <w:jc w:val="both"/>
        <w:rPr>
          <w:rFonts w:ascii="Arial" w:hAnsi="Arial" w:cs="Arial"/>
          <w:sz w:val="24"/>
          <w:szCs w:val="24"/>
        </w:rPr>
      </w:pPr>
    </w:p>
    <w:p w:rsidR="00634AE6" w:rsidRPr="0050180E" w:rsidRDefault="00634AE6" w:rsidP="00634AE6">
      <w:pPr>
        <w:jc w:val="both"/>
        <w:rPr>
          <w:rFonts w:ascii="Arial" w:hAnsi="Arial" w:cs="Arial"/>
          <w:b/>
          <w:sz w:val="24"/>
          <w:szCs w:val="24"/>
        </w:rPr>
      </w:pPr>
      <w:r w:rsidRPr="0050180E">
        <w:rPr>
          <w:rFonts w:ascii="Arial" w:hAnsi="Arial" w:cs="Arial"/>
          <w:b/>
          <w:sz w:val="24"/>
          <w:szCs w:val="24"/>
        </w:rPr>
        <w:t>Proposed Overseas Travel: Hon Jenny Jones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I seek Cabinet approval to travel to [cities and countries to </w:t>
      </w:r>
      <w:proofErr w:type="gramStart"/>
      <w:r w:rsidRPr="0050180E">
        <w:rPr>
          <w:rFonts w:ascii="Arial" w:hAnsi="Arial" w:cs="Arial"/>
          <w:szCs w:val="24"/>
        </w:rPr>
        <w:t>be visited</w:t>
      </w:r>
      <w:proofErr w:type="gramEnd"/>
      <w:r w:rsidRPr="0050180E">
        <w:rPr>
          <w:rFonts w:ascii="Arial" w:hAnsi="Arial" w:cs="Arial"/>
          <w:szCs w:val="24"/>
        </w:rPr>
        <w:t>] from [leaving date] to [returning date] to [brief purpose of the visit].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The Prime Minister has approved the travel in-principle, and House leave has been sought/approved from the Party Whip. </w:t>
      </w:r>
      <w:r w:rsidRPr="0050180E">
        <w:rPr>
          <w:rFonts w:ascii="Arial" w:hAnsi="Arial" w:cs="Arial"/>
          <w:color w:val="FF0000"/>
          <w:szCs w:val="24"/>
        </w:rPr>
        <w:t>(the PM must approve the travel in-principle before the paper is put to Cabinet)</w:t>
      </w:r>
    </w:p>
    <w:p w:rsidR="00634AE6" w:rsidRPr="0050180E" w:rsidRDefault="00634AE6" w:rsidP="00634AE6">
      <w:pPr>
        <w:pStyle w:val="CabStandard"/>
        <w:numPr>
          <w:ilvl w:val="0"/>
          <w:numId w:val="0"/>
        </w:numPr>
        <w:jc w:val="both"/>
        <w:rPr>
          <w:rFonts w:ascii="Arial" w:hAnsi="Arial" w:cs="Arial"/>
          <w:b/>
          <w:szCs w:val="24"/>
        </w:rPr>
      </w:pPr>
      <w:r w:rsidRPr="0050180E">
        <w:rPr>
          <w:rFonts w:ascii="Arial" w:hAnsi="Arial" w:cs="Arial"/>
          <w:b/>
          <w:szCs w:val="24"/>
        </w:rPr>
        <w:t xml:space="preserve">Purpose of Travel 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Explain where the Minister will visit, the main reasons for the travel, and the value to New Zealand.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If travelling to multiple destinations, explain the purpose and reason for each one separately.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Explain any specific conferences to be attended, or people with whom discussion will be held, and for what reason.</w:t>
      </w:r>
    </w:p>
    <w:p w:rsidR="00634AE6" w:rsidRPr="0050180E" w:rsidRDefault="00634AE6" w:rsidP="00634AE6">
      <w:pPr>
        <w:pStyle w:val="CabStandard"/>
        <w:numPr>
          <w:ilvl w:val="0"/>
          <w:numId w:val="0"/>
        </w:numPr>
        <w:rPr>
          <w:rFonts w:ascii="Arial" w:hAnsi="Arial" w:cs="Arial"/>
          <w:b/>
          <w:szCs w:val="24"/>
        </w:rPr>
      </w:pPr>
      <w:r w:rsidRPr="0050180E">
        <w:rPr>
          <w:rFonts w:ascii="Arial" w:hAnsi="Arial" w:cs="Arial"/>
          <w:b/>
          <w:szCs w:val="24"/>
        </w:rPr>
        <w:t>Ministerial Party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Advise of any staff or other people who will accompany the Minister as part of the Ministerial Party.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If agency officials or </w:t>
      </w:r>
      <w:proofErr w:type="gramStart"/>
      <w:r w:rsidRPr="0050180E">
        <w:rPr>
          <w:rFonts w:ascii="Arial" w:hAnsi="Arial" w:cs="Arial"/>
          <w:szCs w:val="24"/>
        </w:rPr>
        <w:t>a delegation are</w:t>
      </w:r>
      <w:proofErr w:type="gramEnd"/>
      <w:r w:rsidRPr="0050180E">
        <w:rPr>
          <w:rFonts w:ascii="Arial" w:hAnsi="Arial" w:cs="Arial"/>
          <w:szCs w:val="24"/>
        </w:rPr>
        <w:t xml:space="preserve"> travelling with the Minister, brief details should be given on their agency/business, and how their travel costs will be met.</w:t>
      </w:r>
    </w:p>
    <w:p w:rsidR="00634AE6" w:rsidRPr="0050180E" w:rsidRDefault="00634AE6" w:rsidP="00634AE6">
      <w:pPr>
        <w:pStyle w:val="CabStandard"/>
        <w:numPr>
          <w:ilvl w:val="0"/>
          <w:numId w:val="0"/>
        </w:numPr>
        <w:jc w:val="both"/>
        <w:rPr>
          <w:rFonts w:ascii="Arial" w:hAnsi="Arial" w:cs="Arial"/>
          <w:b/>
          <w:szCs w:val="24"/>
        </w:rPr>
      </w:pPr>
      <w:r w:rsidRPr="0050180E">
        <w:rPr>
          <w:rFonts w:ascii="Arial" w:hAnsi="Arial" w:cs="Arial"/>
          <w:b/>
          <w:szCs w:val="24"/>
        </w:rPr>
        <w:t>Travel Costs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List the estimated costs of the travel:</w:t>
      </w:r>
    </w:p>
    <w:p w:rsidR="00634AE6" w:rsidRPr="0050180E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Airfares: </w:t>
      </w:r>
      <w:r w:rsidRPr="0050180E">
        <w:rPr>
          <w:rFonts w:ascii="Arial" w:hAnsi="Arial" w:cs="Arial"/>
          <w:szCs w:val="24"/>
        </w:rPr>
        <w:tab/>
      </w:r>
      <w:r w:rsidRPr="0050180E">
        <w:rPr>
          <w:rFonts w:ascii="Arial" w:hAnsi="Arial" w:cs="Arial"/>
          <w:szCs w:val="24"/>
        </w:rPr>
        <w:tab/>
      </w:r>
      <w:r w:rsidRPr="0050180E">
        <w:rPr>
          <w:rFonts w:ascii="Arial" w:hAnsi="Arial" w:cs="Arial"/>
          <w:szCs w:val="24"/>
        </w:rPr>
        <w:tab/>
        <w:t>$</w:t>
      </w:r>
    </w:p>
    <w:p w:rsidR="00634AE6" w:rsidRPr="0050180E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Accommodation:</w:t>
      </w:r>
      <w:r w:rsidRPr="0050180E">
        <w:rPr>
          <w:rFonts w:ascii="Arial" w:hAnsi="Arial" w:cs="Arial"/>
          <w:szCs w:val="24"/>
        </w:rPr>
        <w:tab/>
      </w:r>
      <w:r w:rsidRPr="0050180E">
        <w:rPr>
          <w:rFonts w:ascii="Arial" w:hAnsi="Arial" w:cs="Arial"/>
          <w:szCs w:val="24"/>
        </w:rPr>
        <w:tab/>
        <w:t>$</w:t>
      </w:r>
    </w:p>
    <w:p w:rsidR="00634AE6" w:rsidRPr="0050180E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Contingency (5%)</w:t>
      </w:r>
      <w:r w:rsidRPr="0050180E">
        <w:rPr>
          <w:rFonts w:ascii="Arial" w:hAnsi="Arial" w:cs="Arial"/>
          <w:szCs w:val="24"/>
        </w:rPr>
        <w:tab/>
      </w:r>
      <w:r w:rsidRPr="0050180E">
        <w:rPr>
          <w:rFonts w:ascii="Arial" w:hAnsi="Arial" w:cs="Arial"/>
          <w:szCs w:val="24"/>
        </w:rPr>
        <w:tab/>
        <w:t>$</w:t>
      </w:r>
    </w:p>
    <w:p w:rsidR="00634AE6" w:rsidRPr="0050180E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b/>
          <w:szCs w:val="24"/>
        </w:rPr>
      </w:pPr>
      <w:r w:rsidRPr="0050180E">
        <w:rPr>
          <w:rFonts w:ascii="Arial" w:hAnsi="Arial" w:cs="Arial"/>
          <w:b/>
          <w:szCs w:val="24"/>
        </w:rPr>
        <w:t>Total: $ (rounded up to nearest $)</w:t>
      </w:r>
    </w:p>
    <w:p w:rsidR="0050180E" w:rsidRDefault="005018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34AE6" w:rsidRPr="0050180E" w:rsidRDefault="00634AE6" w:rsidP="00634AE6">
      <w:pPr>
        <w:jc w:val="both"/>
        <w:rPr>
          <w:rFonts w:ascii="Arial" w:hAnsi="Arial" w:cs="Arial"/>
          <w:b/>
          <w:sz w:val="24"/>
          <w:szCs w:val="24"/>
        </w:rPr>
      </w:pPr>
      <w:r w:rsidRPr="0050180E">
        <w:rPr>
          <w:rFonts w:ascii="Arial" w:hAnsi="Arial" w:cs="Arial"/>
          <w:b/>
          <w:sz w:val="24"/>
          <w:szCs w:val="24"/>
        </w:rPr>
        <w:lastRenderedPageBreak/>
        <w:t>Acting Ministers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proofErr w:type="gramStart"/>
      <w:r w:rsidRPr="0050180E">
        <w:rPr>
          <w:rFonts w:ascii="Arial" w:hAnsi="Arial" w:cs="Arial"/>
          <w:szCs w:val="24"/>
        </w:rPr>
        <w:t>List which</w:t>
      </w:r>
      <w:proofErr w:type="gramEnd"/>
      <w:r w:rsidRPr="0050180E">
        <w:rPr>
          <w:rFonts w:ascii="Arial" w:hAnsi="Arial" w:cs="Arial"/>
          <w:szCs w:val="24"/>
        </w:rPr>
        <w:t xml:space="preserve"> Minister(s) will be acting in each of the travelling Minister’s portfolios for the duration of the travel, in portfolio order.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Where Ministers are acting for only part of the travel period, list the dates they will be acting.</w:t>
      </w:r>
    </w:p>
    <w:p w:rsidR="00CA38FA" w:rsidRPr="0050180E" w:rsidRDefault="00CA38FA" w:rsidP="00CA38FA">
      <w:pPr>
        <w:jc w:val="both"/>
        <w:rPr>
          <w:rFonts w:ascii="Arial" w:hAnsi="Arial" w:cs="Arial"/>
          <w:b/>
          <w:sz w:val="24"/>
          <w:szCs w:val="24"/>
        </w:rPr>
      </w:pPr>
      <w:r w:rsidRPr="0050180E">
        <w:rPr>
          <w:rFonts w:ascii="Arial" w:hAnsi="Arial" w:cs="Arial"/>
          <w:b/>
          <w:sz w:val="24"/>
          <w:szCs w:val="24"/>
        </w:rPr>
        <w:t>Proactive release</w:t>
      </w:r>
    </w:p>
    <w:p w:rsidR="00CA38FA" w:rsidRPr="0050180E" w:rsidRDefault="00CA38FA" w:rsidP="00CA38FA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This section should include a statement on whether the Minister proposes to release the paper proactively in </w:t>
      </w:r>
      <w:proofErr w:type="gramStart"/>
      <w:r w:rsidRPr="0050180E">
        <w:rPr>
          <w:rFonts w:ascii="Arial" w:hAnsi="Arial" w:cs="Arial"/>
          <w:szCs w:val="24"/>
        </w:rPr>
        <w:t>whole</w:t>
      </w:r>
      <w:proofErr w:type="gramEnd"/>
      <w:r w:rsidRPr="0050180E">
        <w:rPr>
          <w:rFonts w:ascii="Arial" w:hAnsi="Arial" w:cs="Arial"/>
          <w:szCs w:val="24"/>
        </w:rPr>
        <w:t xml:space="preserve"> or in part, or to delay the release beyond 30 business days. Proactive release is subject to redaction as appropriate under the </w:t>
      </w:r>
      <w:hyperlink r:id="rId5" w:history="1">
        <w:r w:rsidRPr="0050180E">
          <w:rPr>
            <w:rFonts w:ascii="Arial" w:hAnsi="Arial" w:cs="Arial"/>
            <w:szCs w:val="24"/>
          </w:rPr>
          <w:t>Official Information Act 1982</w:t>
        </w:r>
      </w:hyperlink>
      <w:r w:rsidRPr="0050180E">
        <w:rPr>
          <w:rFonts w:ascii="Arial" w:hAnsi="Arial" w:cs="Arial"/>
          <w:szCs w:val="24"/>
        </w:rPr>
        <w:t xml:space="preserve">. Refer to the </w:t>
      </w:r>
      <w:hyperlink r:id="rId6" w:history="1">
        <w:proofErr w:type="spellStart"/>
        <w:r w:rsidRPr="0050180E">
          <w:rPr>
            <w:rStyle w:val="Hyperlink"/>
            <w:rFonts w:ascii="Arial" w:hAnsi="Arial" w:cs="Arial"/>
            <w:szCs w:val="24"/>
          </w:rPr>
          <w:t>CabGuide</w:t>
        </w:r>
        <w:proofErr w:type="spellEnd"/>
        <w:r w:rsidRPr="0050180E">
          <w:rPr>
            <w:rStyle w:val="Hyperlink"/>
            <w:rFonts w:ascii="Arial" w:hAnsi="Arial" w:cs="Arial"/>
            <w:szCs w:val="24"/>
          </w:rPr>
          <w:t xml:space="preserve"> page on proactive release for more information</w:t>
        </w:r>
      </w:hyperlink>
      <w:r w:rsidRPr="0050180E">
        <w:rPr>
          <w:rFonts w:ascii="Arial" w:hAnsi="Arial" w:cs="Arial"/>
          <w:szCs w:val="24"/>
        </w:rPr>
        <w:t xml:space="preserve">. Note that there is no need to include a recommendation noting or seeking agreement to release a paper.  </w:t>
      </w:r>
    </w:p>
    <w:p w:rsidR="00634AE6" w:rsidRPr="0050180E" w:rsidRDefault="00634AE6" w:rsidP="00CA38FA">
      <w:pPr>
        <w:jc w:val="both"/>
        <w:rPr>
          <w:rFonts w:ascii="Arial" w:hAnsi="Arial" w:cs="Arial"/>
          <w:b/>
          <w:sz w:val="24"/>
          <w:szCs w:val="24"/>
        </w:rPr>
      </w:pPr>
      <w:r w:rsidRPr="0050180E">
        <w:rPr>
          <w:rFonts w:ascii="Arial" w:hAnsi="Arial" w:cs="Arial"/>
          <w:b/>
          <w:sz w:val="24"/>
          <w:szCs w:val="24"/>
        </w:rPr>
        <w:t xml:space="preserve">Recommendations </w:t>
      </w:r>
    </w:p>
    <w:p w:rsidR="00634AE6" w:rsidRPr="0050180E" w:rsidRDefault="00634AE6" w:rsidP="00634AE6">
      <w:pPr>
        <w:pStyle w:val="CabStandard"/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I recommend that Cabinet (add/delete recommendations below as applicable/appropriate):</w:t>
      </w:r>
    </w:p>
    <w:p w:rsidR="00634AE6" w:rsidRPr="0050180E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authorise my absence from New Zealand, subject to leave from Parliament being secured (if the House is sitting), from [leaving date] to [returning date] to travel to [city],[country] to [purpose of visit]; </w:t>
      </w:r>
    </w:p>
    <w:p w:rsidR="00634AE6" w:rsidRPr="0050180E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agree that I be accompanied by [number] members of staff, and [any other people travelling as part of the Ministerial party]; </w:t>
      </w:r>
    </w:p>
    <w:p w:rsidR="00634AE6" w:rsidRPr="0050180E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approve the estimated expenditure of [$total] for the travel expenses of the Ministerial party, as a charge to Vote: Internal Affairs [Members of the Executive – Travel]; </w:t>
      </w:r>
    </w:p>
    <w:p w:rsidR="00634AE6" w:rsidRPr="0050180E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note that I will be accompanied by officials from [name of department/agency], whose travel costs will be a charge to Vote: [name of vote] OR will be met by [department/agency/me personally];  </w:t>
      </w:r>
    </w:p>
    <w:p w:rsidR="00634AE6" w:rsidRPr="0050180E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note that I will be accompanied by a delegation of X, whose costs will be met by [department/agency/business/them personally]; </w:t>
      </w:r>
    </w:p>
    <w:p w:rsidR="00634AE6" w:rsidRPr="0050180E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agree that in my absence: </w:t>
      </w:r>
    </w:p>
    <w:p w:rsidR="00634AE6" w:rsidRPr="0050180E" w:rsidRDefault="00634AE6" w:rsidP="00634AE6">
      <w:pPr>
        <w:pStyle w:val="CabStandard"/>
        <w:numPr>
          <w:ilvl w:val="2"/>
          <w:numId w:val="2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List Ministers acting in each of the travelling Minister’s portfolios; </w:t>
      </w:r>
    </w:p>
    <w:p w:rsidR="00634AE6" w:rsidRPr="0050180E" w:rsidRDefault="00634AE6" w:rsidP="00634AE6">
      <w:pPr>
        <w:pStyle w:val="CabStandard"/>
        <w:numPr>
          <w:ilvl w:val="2"/>
          <w:numId w:val="2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If Ministers are acting for only part of the travel period, include the dates they are acting; </w:t>
      </w:r>
    </w:p>
    <w:p w:rsidR="00634AE6" w:rsidRPr="0050180E" w:rsidRDefault="00634AE6" w:rsidP="00634AE6">
      <w:pPr>
        <w:pStyle w:val="CabStandard"/>
        <w:numPr>
          <w:ilvl w:val="0"/>
          <w:numId w:val="0"/>
        </w:numPr>
        <w:ind w:left="1440"/>
        <w:rPr>
          <w:rFonts w:ascii="Arial" w:hAnsi="Arial" w:cs="Arial"/>
          <w:color w:val="FF0000"/>
          <w:szCs w:val="24"/>
        </w:rPr>
      </w:pPr>
      <w:r w:rsidRPr="0050180E">
        <w:rPr>
          <w:rFonts w:ascii="Arial" w:hAnsi="Arial" w:cs="Arial"/>
          <w:color w:val="FF0000"/>
          <w:szCs w:val="24"/>
        </w:rPr>
        <w:t>(</w:t>
      </w:r>
      <w:proofErr w:type="gramStart"/>
      <w:r w:rsidRPr="0050180E">
        <w:rPr>
          <w:rFonts w:ascii="Arial" w:hAnsi="Arial" w:cs="Arial"/>
          <w:color w:val="FF0000"/>
          <w:szCs w:val="24"/>
        </w:rPr>
        <w:t>associate</w:t>
      </w:r>
      <w:proofErr w:type="gramEnd"/>
      <w:r w:rsidRPr="0050180E">
        <w:rPr>
          <w:rFonts w:ascii="Arial" w:hAnsi="Arial" w:cs="Arial"/>
          <w:color w:val="FF0000"/>
          <w:szCs w:val="24"/>
        </w:rPr>
        <w:t xml:space="preserve"> portfolios do not need acting Ministers) </w:t>
      </w:r>
    </w:p>
    <w:p w:rsidR="00634AE6" w:rsidRPr="0050180E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 xml:space="preserve">note that the House is not sitting during my absence; (if not sitting) </w:t>
      </w:r>
    </w:p>
    <w:p w:rsidR="00634AE6" w:rsidRPr="0050180E" w:rsidRDefault="00634AE6" w:rsidP="00634AE6">
      <w:pPr>
        <w:pStyle w:val="CabStandard"/>
        <w:numPr>
          <w:ilvl w:val="1"/>
          <w:numId w:val="2"/>
        </w:numPr>
        <w:rPr>
          <w:rFonts w:ascii="Arial" w:hAnsi="Arial" w:cs="Arial"/>
          <w:szCs w:val="24"/>
        </w:rPr>
      </w:pPr>
      <w:proofErr w:type="gramStart"/>
      <w:r w:rsidRPr="0050180E">
        <w:rPr>
          <w:rFonts w:ascii="Arial" w:hAnsi="Arial" w:cs="Arial"/>
          <w:szCs w:val="24"/>
        </w:rPr>
        <w:lastRenderedPageBreak/>
        <w:t>note</w:t>
      </w:r>
      <w:proofErr w:type="gramEnd"/>
      <w:r w:rsidRPr="0050180E">
        <w:rPr>
          <w:rFonts w:ascii="Arial" w:hAnsi="Arial" w:cs="Arial"/>
          <w:szCs w:val="24"/>
        </w:rPr>
        <w:t xml:space="preserve"> that leave from Parliament has been sought from/approved by the Party Whip.</w:t>
      </w:r>
    </w:p>
    <w:p w:rsidR="00634AE6" w:rsidRDefault="00634AE6" w:rsidP="00634AE6">
      <w:pPr>
        <w:pStyle w:val="CabStandard"/>
        <w:numPr>
          <w:ilvl w:val="0"/>
          <w:numId w:val="0"/>
        </w:numPr>
        <w:rPr>
          <w:rFonts w:ascii="Arial" w:hAnsi="Arial" w:cs="Arial"/>
          <w:szCs w:val="24"/>
        </w:rPr>
      </w:pPr>
    </w:p>
    <w:p w:rsidR="00634AE6" w:rsidRPr="0050180E" w:rsidRDefault="00634AE6" w:rsidP="0050180E">
      <w:pPr>
        <w:pStyle w:val="CabStandard"/>
        <w:numPr>
          <w:ilvl w:val="0"/>
          <w:numId w:val="0"/>
        </w:numPr>
        <w:rPr>
          <w:rFonts w:ascii="Arial" w:hAnsi="Arial" w:cs="Arial"/>
          <w:szCs w:val="24"/>
        </w:rPr>
      </w:pPr>
      <w:bookmarkStart w:id="0" w:name="_GoBack"/>
      <w:bookmarkEnd w:id="0"/>
      <w:r w:rsidRPr="0050180E">
        <w:rPr>
          <w:rFonts w:ascii="Arial" w:hAnsi="Arial" w:cs="Arial"/>
          <w:szCs w:val="24"/>
        </w:rPr>
        <w:t>Authorised for lodgement</w:t>
      </w:r>
    </w:p>
    <w:p w:rsidR="00634AE6" w:rsidRPr="0050180E" w:rsidRDefault="00634AE6" w:rsidP="0050180E">
      <w:pPr>
        <w:pStyle w:val="CabStandard"/>
        <w:numPr>
          <w:ilvl w:val="0"/>
          <w:numId w:val="0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Hon Jenny Jones</w:t>
      </w:r>
    </w:p>
    <w:p w:rsidR="00634AE6" w:rsidRPr="0050180E" w:rsidRDefault="00634AE6" w:rsidP="0050180E">
      <w:pPr>
        <w:pStyle w:val="CabStandard"/>
        <w:numPr>
          <w:ilvl w:val="0"/>
          <w:numId w:val="0"/>
        </w:numPr>
        <w:rPr>
          <w:rFonts w:ascii="Arial" w:hAnsi="Arial" w:cs="Arial"/>
          <w:szCs w:val="24"/>
        </w:rPr>
      </w:pPr>
      <w:r w:rsidRPr="0050180E">
        <w:rPr>
          <w:rFonts w:ascii="Arial" w:hAnsi="Arial" w:cs="Arial"/>
          <w:szCs w:val="24"/>
        </w:rPr>
        <w:t>Minister for X</w:t>
      </w:r>
    </w:p>
    <w:p w:rsidR="00382724" w:rsidRPr="0050180E" w:rsidRDefault="00382724">
      <w:pPr>
        <w:rPr>
          <w:rFonts w:ascii="Arial" w:hAnsi="Arial" w:cs="Arial"/>
          <w:sz w:val="24"/>
          <w:szCs w:val="24"/>
        </w:rPr>
      </w:pPr>
    </w:p>
    <w:sectPr w:rsidR="00382724" w:rsidRPr="00501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BCC"/>
    <w:multiLevelType w:val="multilevel"/>
    <w:tmpl w:val="C728CEA0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785C359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E6"/>
    <w:rsid w:val="00382724"/>
    <w:rsid w:val="0050180E"/>
    <w:rsid w:val="00634AE6"/>
    <w:rsid w:val="00CA38FA"/>
    <w:rsid w:val="00F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AB3C"/>
  <w15:chartTrackingRefBased/>
  <w15:docId w15:val="{399DDE19-5239-48CB-9026-08F5BE68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Standard">
    <w:name w:val="CabStandard"/>
    <w:basedOn w:val="Normal"/>
    <w:rsid w:val="00CA38FA"/>
    <w:pPr>
      <w:numPr>
        <w:numId w:val="4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CA3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mc.govt.nz/publications/proactive-release-cabinet-material" TargetMode="External"/><Relationship Id="rId5" Type="http://schemas.openxmlformats.org/officeDocument/2006/relationships/hyperlink" Target="http://www.legislation.govt.nz/act/public/1982/0156/latest/DLM6478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Bell [DPMC]</dc:creator>
  <cp:keywords/>
  <dc:description/>
  <cp:lastModifiedBy>Jenny Vickers [DPMC]</cp:lastModifiedBy>
  <cp:revision>2</cp:revision>
  <dcterms:created xsi:type="dcterms:W3CDTF">2018-11-19T21:29:00Z</dcterms:created>
  <dcterms:modified xsi:type="dcterms:W3CDTF">2018-11-19T21:29:00Z</dcterms:modified>
</cp:coreProperties>
</file>